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8382" w14:textId="77777777" w:rsidR="000B6D69" w:rsidRDefault="00A84D74">
      <w:pPr>
        <w:spacing w:after="4" w:line="257" w:lineRule="auto"/>
        <w:ind w:left="10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3CA6A71" wp14:editId="47624FE9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4288536" cy="6702552"/>
            <wp:effectExtent l="0" t="0" r="0" b="3175"/>
            <wp:wrapNone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6702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1A075D6" wp14:editId="23D56491">
            <wp:simplePos x="0" y="0"/>
            <wp:positionH relativeFrom="column">
              <wp:posOffset>4327641</wp:posOffset>
            </wp:positionH>
            <wp:positionV relativeFrom="paragraph">
              <wp:posOffset>-4632805</wp:posOffset>
            </wp:positionV>
            <wp:extent cx="4364737" cy="4666488"/>
            <wp:effectExtent l="0" t="0" r="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4737" cy="4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6"/>
        </w:rPr>
        <w:t xml:space="preserve"> </w:t>
      </w:r>
    </w:p>
    <w:p w14:paraId="74EDC8B2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613956E3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6FC736FA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4894FFF8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172C9D58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259D010D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133E1F86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514C1C50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6FE71196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0E9A903F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5A9C71F7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3ECCE999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562A5664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314122EE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2AE5CDD1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4D159E19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515EF062" w14:textId="28096C36" w:rsidR="00A84D74" w:rsidRDefault="00842256" w:rsidP="00842256">
      <w:pPr>
        <w:spacing w:after="1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5B5DE2"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>Dawn Vaught</w:t>
      </w:r>
    </w:p>
    <w:p w14:paraId="4238CE7F" w14:textId="10868B33" w:rsidR="005B5DE2" w:rsidRDefault="005B5DE2" w:rsidP="005B5DE2">
      <w:pPr>
        <w:tabs>
          <w:tab w:val="left" w:pos="9480"/>
        </w:tabs>
        <w:spacing w:after="1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dawnvaught@sbcglobal.net</w:t>
      </w:r>
    </w:p>
    <w:p w14:paraId="1856B163" w14:textId="6AD9865D" w:rsidR="00842256" w:rsidRDefault="00842256" w:rsidP="00842256">
      <w:pPr>
        <w:spacing w:after="1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5B5DE2"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>#1 Katie Brook Ct</w:t>
      </w:r>
    </w:p>
    <w:p w14:paraId="50DFCEDF" w14:textId="2CA42318" w:rsidR="00842256" w:rsidRDefault="00842256" w:rsidP="00842256">
      <w:pPr>
        <w:spacing w:after="1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5B5DE2">
        <w:rPr>
          <w:rFonts w:ascii="Arial" w:eastAsia="Arial" w:hAnsi="Arial" w:cs="Arial"/>
          <w:sz w:val="24"/>
        </w:rPr>
        <w:tab/>
        <w:t xml:space="preserve">  </w:t>
      </w:r>
      <w:bookmarkStart w:id="0" w:name="_GoBack"/>
      <w:bookmarkEnd w:id="0"/>
      <w:r>
        <w:rPr>
          <w:rFonts w:ascii="Arial" w:eastAsia="Arial" w:hAnsi="Arial" w:cs="Arial"/>
          <w:sz w:val="24"/>
        </w:rPr>
        <w:t>St. Charles, MO  63304</w:t>
      </w:r>
    </w:p>
    <w:p w14:paraId="35102BC9" w14:textId="77777777" w:rsidR="00842256" w:rsidRPr="00A84D74" w:rsidRDefault="00842256" w:rsidP="00842256">
      <w:pPr>
        <w:spacing w:after="1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486C91A4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081C0F55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3784DFAF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7F861210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p w14:paraId="556FF9AE" w14:textId="77777777" w:rsidR="00A84D74" w:rsidRDefault="00A84D74">
      <w:pPr>
        <w:spacing w:after="16"/>
        <w:ind w:left="10" w:hanging="10"/>
        <w:rPr>
          <w:rFonts w:ascii="Arial" w:eastAsia="Arial" w:hAnsi="Arial" w:cs="Arial"/>
          <w:b/>
          <w:sz w:val="36"/>
        </w:rPr>
      </w:pPr>
    </w:p>
    <w:sectPr w:rsidR="00A84D7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69"/>
    <w:rsid w:val="000B6D69"/>
    <w:rsid w:val="005B5DE2"/>
    <w:rsid w:val="00842256"/>
    <w:rsid w:val="00A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E2DC"/>
  <w15:docId w15:val="{BEB9D93F-94E1-4838-8830-97C0B490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camp PASTORAL RECOMMENDATION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camp PASTORAL RECOMMENDATION</dc:title>
  <dc:subject/>
  <dc:creator>Cheri Griggs</dc:creator>
  <cp:keywords/>
  <cp:lastModifiedBy>Cody Vaught</cp:lastModifiedBy>
  <cp:revision>2</cp:revision>
  <dcterms:created xsi:type="dcterms:W3CDTF">2018-05-02T00:56:00Z</dcterms:created>
  <dcterms:modified xsi:type="dcterms:W3CDTF">2018-05-02T00:56:00Z</dcterms:modified>
</cp:coreProperties>
</file>